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EDA01" w14:textId="7E73A529" w:rsidR="000D03D1" w:rsidRPr="00F24690" w:rsidRDefault="0049260D">
      <w:pPr>
        <w:rPr>
          <w:rFonts w:ascii="Arial" w:hAnsi="Arial" w:cs="Arial"/>
          <w:sz w:val="24"/>
          <w:szCs w:val="24"/>
        </w:rPr>
      </w:pPr>
      <w:r w:rsidRPr="00F24690">
        <w:rPr>
          <w:rFonts w:ascii="Arial" w:hAnsi="Arial" w:cs="Arial"/>
          <w:sz w:val="24"/>
          <w:szCs w:val="24"/>
        </w:rPr>
        <w:t>Séances de kinésithérapie : rééduca</w:t>
      </w:r>
      <w:r w:rsidR="00F24690" w:rsidRPr="00F24690">
        <w:rPr>
          <w:rFonts w:ascii="Arial" w:hAnsi="Arial" w:cs="Arial"/>
          <w:sz w:val="24"/>
          <w:szCs w:val="24"/>
        </w:rPr>
        <w:t>tion du rachis et des 4 membres dans le cadre d’une spondylarthrite ankylosante :</w:t>
      </w:r>
    </w:p>
    <w:p w14:paraId="35941B31" w14:textId="0DE4060A" w:rsidR="00F24690" w:rsidRPr="00F24690" w:rsidRDefault="00F24690">
      <w:pPr>
        <w:rPr>
          <w:rFonts w:ascii="Arial" w:hAnsi="Arial" w:cs="Arial"/>
          <w:sz w:val="24"/>
          <w:szCs w:val="24"/>
        </w:rPr>
      </w:pPr>
    </w:p>
    <w:p w14:paraId="7FC85BEF" w14:textId="5BDFDE22" w:rsidR="00F24690" w:rsidRPr="003D26B1" w:rsidRDefault="00F24690" w:rsidP="00F246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6B1">
        <w:rPr>
          <w:rFonts w:ascii="Arial" w:hAnsi="Arial" w:cs="Arial"/>
          <w:sz w:val="24"/>
          <w:szCs w:val="24"/>
        </w:rPr>
        <w:t>Mobilisations actives, passives, postures : lutte contre l’enraidissement</w:t>
      </w:r>
    </w:p>
    <w:p w14:paraId="375F9FA3" w14:textId="7A1D2B59" w:rsidR="00F24690" w:rsidRPr="003D26B1" w:rsidRDefault="00F24690" w:rsidP="00F246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6B1">
        <w:rPr>
          <w:rFonts w:ascii="Arial" w:hAnsi="Arial" w:cs="Arial"/>
          <w:sz w:val="24"/>
          <w:szCs w:val="24"/>
        </w:rPr>
        <w:t>Renforcement musculaire des muscles luttant contre les attitudes vicieuses</w:t>
      </w:r>
    </w:p>
    <w:p w14:paraId="4B9DDC69" w14:textId="40590085" w:rsidR="00F24690" w:rsidRPr="003D26B1" w:rsidRDefault="00F24690" w:rsidP="00F246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6B1">
        <w:rPr>
          <w:rFonts w:ascii="Arial" w:hAnsi="Arial" w:cs="Arial"/>
          <w:sz w:val="24"/>
          <w:szCs w:val="24"/>
        </w:rPr>
        <w:t>Entretien de la forme physique</w:t>
      </w:r>
    </w:p>
    <w:p w14:paraId="4C14DC48" w14:textId="1EB9FE75" w:rsidR="00F24690" w:rsidRPr="003D26B1" w:rsidRDefault="00F24690" w:rsidP="00F246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6B1">
        <w:rPr>
          <w:rFonts w:ascii="Arial" w:hAnsi="Arial" w:cs="Arial"/>
          <w:sz w:val="24"/>
          <w:szCs w:val="24"/>
        </w:rPr>
        <w:t>Travail de la respiration</w:t>
      </w:r>
    </w:p>
    <w:p w14:paraId="6063814E" w14:textId="5FEF8A99" w:rsidR="00F24690" w:rsidRPr="003D26B1" w:rsidRDefault="00F24690" w:rsidP="00F2469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26B1">
        <w:rPr>
          <w:rFonts w:ascii="Arial" w:hAnsi="Arial" w:cs="Arial"/>
          <w:sz w:val="24"/>
          <w:szCs w:val="24"/>
        </w:rPr>
        <w:t>+/- balnéothérapie</w:t>
      </w:r>
    </w:p>
    <w:p w14:paraId="03A4FF9B" w14:textId="756C1E57" w:rsidR="00F24690" w:rsidRPr="003D26B1" w:rsidRDefault="00F24690" w:rsidP="00F24690">
      <w:pPr>
        <w:rPr>
          <w:rFonts w:ascii="Arial" w:hAnsi="Arial" w:cs="Arial"/>
          <w:sz w:val="24"/>
          <w:szCs w:val="24"/>
        </w:rPr>
      </w:pPr>
    </w:p>
    <w:p w14:paraId="4FD4F2CE" w14:textId="03D01775" w:rsidR="00F24690" w:rsidRPr="003D26B1" w:rsidRDefault="00F24690" w:rsidP="00F24690">
      <w:pPr>
        <w:rPr>
          <w:rFonts w:ascii="Arial" w:hAnsi="Arial" w:cs="Arial"/>
          <w:sz w:val="24"/>
          <w:szCs w:val="24"/>
        </w:rPr>
      </w:pPr>
      <w:r w:rsidRPr="003D26B1">
        <w:rPr>
          <w:rFonts w:ascii="Arial" w:hAnsi="Arial" w:cs="Arial"/>
          <w:sz w:val="24"/>
          <w:szCs w:val="24"/>
        </w:rPr>
        <w:t xml:space="preserve">+ </w:t>
      </w:r>
      <w:r w:rsidR="003D26B1" w:rsidRPr="003D26B1">
        <w:rPr>
          <w:rFonts w:ascii="Arial" w:hAnsi="Arial" w:cs="Arial"/>
          <w:sz w:val="24"/>
          <w:szCs w:val="24"/>
        </w:rPr>
        <w:t xml:space="preserve">Apprentissage d’exercices et postures adaptées à réaliser au quotidien ; </w:t>
      </w:r>
      <w:r w:rsidRPr="003D26B1">
        <w:rPr>
          <w:rFonts w:ascii="Arial" w:hAnsi="Arial" w:cs="Arial"/>
          <w:sz w:val="24"/>
          <w:szCs w:val="24"/>
        </w:rPr>
        <w:t>Education</w:t>
      </w:r>
      <w:r w:rsidR="003D26B1" w:rsidRPr="003D26B1">
        <w:rPr>
          <w:rFonts w:ascii="Arial" w:hAnsi="Arial" w:cs="Arial"/>
          <w:sz w:val="24"/>
          <w:szCs w:val="24"/>
        </w:rPr>
        <w:t> : lutte contre la sédentarité</w:t>
      </w:r>
      <w:bookmarkStart w:id="0" w:name="_GoBack"/>
      <w:bookmarkEnd w:id="0"/>
    </w:p>
    <w:p w14:paraId="0EE186C0" w14:textId="46AED8DA" w:rsidR="00F24690" w:rsidRDefault="00F24690" w:rsidP="00F24690"/>
    <w:p w14:paraId="3CC1EEE0" w14:textId="4EAEB09B" w:rsidR="00F24690" w:rsidRDefault="00F24690" w:rsidP="00F24690"/>
    <w:sectPr w:rsidR="00F2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DF1"/>
    <w:multiLevelType w:val="hybridMultilevel"/>
    <w:tmpl w:val="62E441A6"/>
    <w:lvl w:ilvl="0" w:tplc="DB90B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D1"/>
    <w:rsid w:val="000D03D1"/>
    <w:rsid w:val="000F7DB0"/>
    <w:rsid w:val="003D26B1"/>
    <w:rsid w:val="0049260D"/>
    <w:rsid w:val="00F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ACD4"/>
  <w15:chartTrackingRefBased/>
  <w15:docId w15:val="{385AC65A-4557-46DA-BBDF-9A96DE4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BONNIN</dc:creator>
  <cp:keywords/>
  <dc:description/>
  <cp:lastModifiedBy>Thomas BONNIN</cp:lastModifiedBy>
  <cp:revision>2</cp:revision>
  <dcterms:created xsi:type="dcterms:W3CDTF">2021-02-08T14:10:00Z</dcterms:created>
  <dcterms:modified xsi:type="dcterms:W3CDTF">2021-02-08T15:11:00Z</dcterms:modified>
</cp:coreProperties>
</file>